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DB3E2" w:themeColor="text2" w:themeTint="66"/>
  <w:body>
    <w:p w:rsidR="005B54D9" w:rsidRPr="005B54D9" w:rsidRDefault="005B54D9" w:rsidP="00C15F45">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BINOD GOSWAMI</w:t>
      </w:r>
    </w:p>
    <w:p w:rsidR="005B54D9" w:rsidRPr="005B54D9" w:rsidRDefault="005B54D9" w:rsidP="00C15F45">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 xml:space="preserve">DEPARTEMNT OF ECONOMICS </w:t>
      </w:r>
    </w:p>
    <w:p w:rsidR="005B54D9" w:rsidRPr="005B54D9" w:rsidRDefault="005B54D9" w:rsidP="00C15F45">
      <w:pPr>
        <w:spacing w:after="0" w:line="240" w:lineRule="auto"/>
        <w:jc w:val="both"/>
        <w:rPr>
          <w:rFonts w:ascii="Arial" w:eastAsia="Times New Roman" w:hAnsi="Arial" w:cs="Arial"/>
          <w:b/>
          <w:color w:val="7030A0"/>
          <w:sz w:val="28"/>
          <w:szCs w:val="28"/>
        </w:rPr>
      </w:pPr>
      <w:r w:rsidRPr="005B54D9">
        <w:rPr>
          <w:rFonts w:ascii="Arial" w:eastAsia="Times New Roman" w:hAnsi="Arial" w:cs="Arial"/>
          <w:b/>
          <w:color w:val="7030A0"/>
          <w:sz w:val="28"/>
          <w:szCs w:val="28"/>
        </w:rPr>
        <w:t>NOWGONG GIRLS’ COLLEGE</w:t>
      </w:r>
    </w:p>
    <w:p w:rsidR="005B54D9" w:rsidRPr="005B54D9" w:rsidRDefault="005B54D9" w:rsidP="00C15F45">
      <w:pPr>
        <w:spacing w:after="0" w:line="240" w:lineRule="auto"/>
        <w:jc w:val="both"/>
        <w:rPr>
          <w:rFonts w:ascii="Arial" w:eastAsia="Times New Roman" w:hAnsi="Arial" w:cs="Arial"/>
          <w:b/>
          <w:color w:val="7030A0"/>
          <w:sz w:val="28"/>
          <w:szCs w:val="28"/>
        </w:rPr>
      </w:pPr>
    </w:p>
    <w:p w:rsidR="00C15F45" w:rsidRPr="00CA765D" w:rsidRDefault="00CA765D" w:rsidP="00C15F45">
      <w:pPr>
        <w:spacing w:after="0" w:line="240" w:lineRule="auto"/>
        <w:jc w:val="both"/>
        <w:rPr>
          <w:rFonts w:ascii="Arial" w:eastAsia="Times New Roman" w:hAnsi="Arial" w:cs="Arial"/>
          <w:b/>
          <w:sz w:val="28"/>
          <w:szCs w:val="28"/>
        </w:rPr>
      </w:pPr>
      <w:r w:rsidRPr="00CA765D">
        <w:rPr>
          <w:rFonts w:ascii="Arial" w:eastAsia="Times New Roman" w:hAnsi="Arial" w:cs="Arial"/>
          <w:b/>
          <w:sz w:val="28"/>
          <w:szCs w:val="28"/>
        </w:rPr>
        <w:t>Question</w:t>
      </w:r>
      <w:r w:rsidR="00C15F45" w:rsidRPr="00CA765D">
        <w:rPr>
          <w:rFonts w:ascii="Arial" w:eastAsia="Times New Roman" w:hAnsi="Arial" w:cs="Arial"/>
          <w:b/>
          <w:sz w:val="28"/>
          <w:szCs w:val="28"/>
        </w:rPr>
        <w:t>:</w:t>
      </w:r>
    </w:p>
    <w:p w:rsidR="00C15F45" w:rsidRPr="00C15F45" w:rsidRDefault="00C15F45" w:rsidP="00C15F45">
      <w:pPr>
        <w:spacing w:after="0" w:line="240" w:lineRule="auto"/>
        <w:jc w:val="both"/>
        <w:rPr>
          <w:rFonts w:ascii="Arial" w:eastAsia="Times New Roman" w:hAnsi="Arial" w:cs="Arial"/>
          <w:sz w:val="28"/>
          <w:szCs w:val="28"/>
        </w:rPr>
      </w:pPr>
      <w:r w:rsidRPr="00C15F45">
        <w:rPr>
          <w:rFonts w:ascii="Arial" w:eastAsia="Times New Roman" w:hAnsi="Arial" w:cs="Arial"/>
          <w:sz w:val="28"/>
          <w:szCs w:val="28"/>
        </w:rPr>
        <w:t>Why coordination among allocation, redistribution and stabilization branch of public finance is necessary? How it can be achieved? Explain.</w:t>
      </w:r>
    </w:p>
    <w:p w:rsidR="00C15F45" w:rsidRPr="00C15F45" w:rsidRDefault="00C15F45" w:rsidP="00CA765D">
      <w:pPr>
        <w:spacing w:before="100" w:beforeAutospacing="1" w:after="0" w:line="240" w:lineRule="auto"/>
        <w:jc w:val="both"/>
        <w:outlineLvl w:val="2"/>
        <w:rPr>
          <w:rFonts w:ascii="Arial" w:eastAsia="Times New Roman" w:hAnsi="Arial" w:cs="Arial"/>
          <w:b/>
          <w:bCs/>
          <w:sz w:val="28"/>
          <w:szCs w:val="28"/>
        </w:rPr>
      </w:pPr>
      <w:r w:rsidRPr="00C15F45">
        <w:rPr>
          <w:rFonts w:ascii="Arial" w:eastAsia="Times New Roman" w:hAnsi="Arial" w:cs="Arial"/>
          <w:b/>
          <w:bCs/>
          <w:sz w:val="28"/>
          <w:szCs w:val="28"/>
        </w:rPr>
        <w:t>Answer:</w:t>
      </w:r>
    </w:p>
    <w:p w:rsidR="00A15995" w:rsidRPr="00694763" w:rsidRDefault="00A15995" w:rsidP="00A15995">
      <w:pPr>
        <w:jc w:val="both"/>
        <w:rPr>
          <w:rFonts w:ascii="Arial" w:hAnsi="Arial" w:cs="Arial"/>
          <w:sz w:val="28"/>
          <w:szCs w:val="28"/>
        </w:rPr>
      </w:pPr>
      <w:r w:rsidRPr="00694763">
        <w:rPr>
          <w:rFonts w:ascii="Arial" w:hAnsi="Arial" w:cs="Arial"/>
          <w:sz w:val="28"/>
          <w:szCs w:val="28"/>
        </w:rPr>
        <w:t>Normative theory of public finance deals with how government should ideally manage its fiscal activities to achieve desirable economic and social outcomes. Unlike positive theory, which focuses on describing and predicting how public finance functions, normative theory is concerned with evaluating and prescribing how public finance should operate based on ethical, social, and economic principles.</w:t>
      </w:r>
    </w:p>
    <w:p w:rsidR="00C15F45" w:rsidRPr="00C15F45" w:rsidRDefault="00C15F45" w:rsidP="00CA765D">
      <w:pPr>
        <w:spacing w:after="0" w:line="240" w:lineRule="auto"/>
        <w:jc w:val="both"/>
        <w:rPr>
          <w:rFonts w:ascii="Arial" w:eastAsia="Times New Roman" w:hAnsi="Arial" w:cs="Arial"/>
          <w:sz w:val="28"/>
          <w:szCs w:val="28"/>
        </w:rPr>
      </w:pPr>
      <w:r w:rsidRPr="00C15F45">
        <w:rPr>
          <w:rFonts w:ascii="Arial" w:eastAsia="Times New Roman" w:hAnsi="Arial" w:cs="Arial"/>
          <w:sz w:val="28"/>
          <w:szCs w:val="28"/>
        </w:rPr>
        <w:t>The allocation, redistribution, and stabilization branches of public finance must work together in the closest possible way for the reasons that follow.</w:t>
      </w:r>
    </w:p>
    <w:p w:rsidR="00C15F45" w:rsidRPr="00C15F45" w:rsidRDefault="00C15F45" w:rsidP="00CA765D">
      <w:pPr>
        <w:spacing w:before="100" w:beforeAutospacing="1" w:after="0" w:line="240" w:lineRule="auto"/>
        <w:jc w:val="both"/>
        <w:rPr>
          <w:rFonts w:ascii="Arial" w:eastAsia="Times New Roman" w:hAnsi="Arial" w:cs="Arial"/>
          <w:sz w:val="28"/>
          <w:szCs w:val="28"/>
        </w:rPr>
      </w:pPr>
      <w:r w:rsidRPr="00C15F45">
        <w:rPr>
          <w:rFonts w:ascii="Arial" w:eastAsia="Times New Roman" w:hAnsi="Arial" w:cs="Arial"/>
          <w:b/>
          <w:bCs/>
          <w:sz w:val="28"/>
          <w:szCs w:val="28"/>
        </w:rPr>
        <w:t>1. Interconnected Goals: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Allocation</w:t>
      </w:r>
      <w:r>
        <w:rPr>
          <w:rFonts w:ascii="Arial" w:eastAsia="Times New Roman" w:hAnsi="Arial" w:cs="Arial"/>
          <w:b/>
          <w:bCs/>
          <w:sz w:val="28"/>
          <w:szCs w:val="28"/>
        </w:rPr>
        <w:t xml:space="preserve"> branch aims for </w:t>
      </w:r>
      <w:r w:rsidRPr="00C15F45">
        <w:rPr>
          <w:rFonts w:ascii="Arial" w:eastAsia="Times New Roman" w:hAnsi="Arial" w:cs="Arial"/>
          <w:sz w:val="28"/>
          <w:szCs w:val="28"/>
        </w:rPr>
        <w:t>efficient distribution of resources to maximize social welfare. The government decides what public goods and services should be provided and how they should be funded.</w:t>
      </w:r>
      <w:r>
        <w:rPr>
          <w:rFonts w:ascii="Arial" w:eastAsia="Times New Roman" w:hAnsi="Arial" w:cs="Arial"/>
          <w:sz w:val="28"/>
          <w:szCs w:val="28"/>
        </w:rPr>
        <w:t xml:space="preserve"> On the other hand redistribution</w:t>
      </w:r>
      <w:r>
        <w:rPr>
          <w:rFonts w:ascii="Arial" w:eastAsia="Times New Roman" w:hAnsi="Arial" w:cs="Arial"/>
          <w:b/>
          <w:bCs/>
          <w:sz w:val="28"/>
          <w:szCs w:val="28"/>
        </w:rPr>
        <w:t xml:space="preserve"> branch i</w:t>
      </w:r>
      <w:r w:rsidRPr="00C15F45">
        <w:rPr>
          <w:rFonts w:ascii="Arial" w:eastAsia="Times New Roman" w:hAnsi="Arial" w:cs="Arial"/>
          <w:sz w:val="28"/>
          <w:szCs w:val="28"/>
        </w:rPr>
        <w:t>nvolves adjusting the distribution of income and wealth to reduce inequalities. This is achieved through progressive taxation, social security</w:t>
      </w:r>
      <w:r>
        <w:rPr>
          <w:rFonts w:ascii="Arial" w:eastAsia="Times New Roman" w:hAnsi="Arial" w:cs="Arial"/>
          <w:sz w:val="28"/>
          <w:szCs w:val="28"/>
        </w:rPr>
        <w:t xml:space="preserve"> programs, and welfare benefits and </w:t>
      </w:r>
      <w:r w:rsidRPr="00C15F45">
        <w:rPr>
          <w:rFonts w:ascii="Arial" w:eastAsia="Times New Roman" w:hAnsi="Arial" w:cs="Arial"/>
          <w:b/>
          <w:bCs/>
          <w:sz w:val="28"/>
          <w:szCs w:val="28"/>
        </w:rPr>
        <w:t>Stabilization</w:t>
      </w:r>
      <w:r w:rsidR="00CA765D">
        <w:rPr>
          <w:rFonts w:ascii="Arial" w:eastAsia="Times New Roman" w:hAnsi="Arial" w:cs="Arial"/>
          <w:b/>
          <w:bCs/>
          <w:sz w:val="28"/>
          <w:szCs w:val="28"/>
        </w:rPr>
        <w:t xml:space="preserve"> branch f</w:t>
      </w:r>
      <w:r w:rsidRPr="00C15F45">
        <w:rPr>
          <w:rFonts w:ascii="Arial" w:eastAsia="Times New Roman" w:hAnsi="Arial" w:cs="Arial"/>
          <w:sz w:val="28"/>
          <w:szCs w:val="28"/>
        </w:rPr>
        <w:t>ocuses on maintaining economic stability by managing inflation, unemployment, and overall economic growth. Tools include monetary and fiscal policies, such as adjusting interest rates and government spending.</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Each of these branches has its specific goals, but they are interconnected. For instance, the allocation of resources (e.g., spending on public goods like education or infrastructure) can influence income distribution (redistribution) and affect economic stability (stabilization). Similarly, redistribution policies can impact resource allocation and the broader economic environment.</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2. Avoiding Conflicts: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lastRenderedPageBreak/>
        <w:t>Without coordination, policies in one branch might undermine the goals of another. For example, excessive focus on redistribution could reduce incentives for investment and economic growth, thus destabilizing the economy. Alternatively, stabilization measures like austerity could negatively impact resource allocation to essential public services and exacerbate inequalities.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3. Efficient Use of Resources: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Coordinated policies ensure that public resources are used effectively and that the goals of equity, efficiency, and stability are pursued simultaneously. This leads to better outcomes in terms of social welfare, economic growth, and the reduction of inequalities.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4. Comprehensive Policy Design:</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A well-coordinated approach allows policymakers to design comprehensive policies that address multiple objectives. For instance, investment in education (allocation) not only improves social welfare but also has long-term effects on reducing income inequality (redistribution) and promoting economic stability (stabilization).</w:t>
      </w:r>
    </w:p>
    <w:p w:rsidR="00C15F45" w:rsidRPr="00C15F45" w:rsidRDefault="00CA765D" w:rsidP="00C15F45">
      <w:pPr>
        <w:spacing w:before="100" w:beforeAutospacing="1" w:after="100" w:afterAutospacing="1" w:line="240" w:lineRule="auto"/>
        <w:jc w:val="both"/>
        <w:outlineLvl w:val="2"/>
        <w:rPr>
          <w:rFonts w:ascii="Arial" w:eastAsia="Times New Roman" w:hAnsi="Arial" w:cs="Arial"/>
          <w:b/>
          <w:bCs/>
          <w:sz w:val="28"/>
          <w:szCs w:val="28"/>
        </w:rPr>
      </w:pPr>
      <w:r>
        <w:rPr>
          <w:rFonts w:ascii="Arial" w:eastAsia="Times New Roman" w:hAnsi="Arial" w:cs="Arial"/>
          <w:b/>
          <w:bCs/>
          <w:sz w:val="28"/>
          <w:szCs w:val="28"/>
        </w:rPr>
        <w:t>C</w:t>
      </w:r>
      <w:r w:rsidR="00C15F45" w:rsidRPr="00C15F45">
        <w:rPr>
          <w:rFonts w:ascii="Arial" w:eastAsia="Times New Roman" w:hAnsi="Arial" w:cs="Arial"/>
          <w:b/>
          <w:bCs/>
          <w:sz w:val="28"/>
          <w:szCs w:val="28"/>
        </w:rPr>
        <w:t>oordination</w:t>
      </w:r>
      <w:r>
        <w:rPr>
          <w:rFonts w:ascii="Arial" w:eastAsia="Times New Roman" w:hAnsi="Arial" w:cs="Arial"/>
          <w:b/>
          <w:bCs/>
          <w:sz w:val="28"/>
          <w:szCs w:val="28"/>
        </w:rPr>
        <w:t xml:space="preserve"> among these branches c</w:t>
      </w:r>
      <w:r w:rsidR="00C15F45" w:rsidRPr="00C15F45">
        <w:rPr>
          <w:rFonts w:ascii="Arial" w:eastAsia="Times New Roman" w:hAnsi="Arial" w:cs="Arial"/>
          <w:b/>
          <w:bCs/>
          <w:sz w:val="28"/>
          <w:szCs w:val="28"/>
        </w:rPr>
        <w:t xml:space="preserve">an </w:t>
      </w:r>
      <w:r>
        <w:rPr>
          <w:rFonts w:ascii="Arial" w:eastAsia="Times New Roman" w:hAnsi="Arial" w:cs="Arial"/>
          <w:b/>
          <w:bCs/>
          <w:sz w:val="28"/>
          <w:szCs w:val="28"/>
        </w:rPr>
        <w:t>be a</w:t>
      </w:r>
      <w:r w:rsidR="00C15F45" w:rsidRPr="00C15F45">
        <w:rPr>
          <w:rFonts w:ascii="Arial" w:eastAsia="Times New Roman" w:hAnsi="Arial" w:cs="Arial"/>
          <w:b/>
          <w:bCs/>
          <w:sz w:val="28"/>
          <w:szCs w:val="28"/>
        </w:rPr>
        <w:t>chieved</w:t>
      </w:r>
      <w:r>
        <w:rPr>
          <w:rFonts w:ascii="Arial" w:eastAsia="Times New Roman" w:hAnsi="Arial" w:cs="Arial"/>
          <w:b/>
          <w:bCs/>
          <w:sz w:val="28"/>
          <w:szCs w:val="28"/>
        </w:rPr>
        <w:t xml:space="preserve"> in the following ways -</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1. Integrated Policy Framework:</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Governments should develop integrated policy frameworks that consider the interrelationships between allocation, redistribution, and stabilization. This involves setting clear objectives for each branch and ensuring that policies are aligned to support these objectives collectively.</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2. Institutional Mechanisms: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Establishing institutions or interdepartmental committees that oversee the coordination among different branches of public finance can be effective. These bodies can ensure that policies are consistent and that the potential trade-offs between goals are managed.</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3. Fiscal Rules and Guidelines: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lastRenderedPageBreak/>
        <w:t>Implementing fiscal rules, such as balanced budget requirements or expenditure ceilings, can help coordinate policies by ensuring that allocation, redistribution, and stabilization efforts are sustainable and do not conflict with one another.</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4. Data-Driven Decision Making:</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Using data and economic models to assess the impact of policies on various objectives can help in identifying potential conflicts and synergies. For example, before implementing a tax policy, its impact on income distribution, resource allocation, and economic stability should be analyzed.</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5. Stakeholder Engagement:</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Engaging with various stakeholders, including economists, policymakers, and the public, can help in understanding the broader implications of policies and in building consensus around coordinated strategies.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6. Monitoring and Evaluation:</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Regular monitoring and evaluation of policies are essential to ensure that the intended outcomes are being achieved. If a policy is found to be undermining other goals, it can be adjusted accordingly.</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b/>
          <w:bCs/>
          <w:sz w:val="28"/>
          <w:szCs w:val="28"/>
        </w:rPr>
        <w:t>7. Flexibility and Responsiveness:</w:t>
      </w:r>
    </w:p>
    <w:p w:rsidR="00C15F45" w:rsidRPr="00C15F45" w:rsidRDefault="00C15F45" w:rsidP="00C15F45">
      <w:pPr>
        <w:spacing w:before="100" w:beforeAutospacing="1" w:after="100" w:afterAutospacing="1" w:line="240" w:lineRule="auto"/>
        <w:jc w:val="both"/>
        <w:rPr>
          <w:rFonts w:ascii="Arial" w:eastAsia="Times New Roman" w:hAnsi="Arial" w:cs="Arial"/>
          <w:sz w:val="28"/>
          <w:szCs w:val="28"/>
        </w:rPr>
      </w:pPr>
      <w:r w:rsidRPr="00C15F45">
        <w:rPr>
          <w:rFonts w:ascii="Arial" w:eastAsia="Times New Roman" w:hAnsi="Arial" w:cs="Arial"/>
          <w:sz w:val="28"/>
          <w:szCs w:val="28"/>
        </w:rPr>
        <w:t>Economic conditions change over time, and policies must be flexible enough to adapt. Coordination mechanisms should allow for adjustments based on new information or changing circumstances, ensuring that the goals of allocation, redistribution, and stabilization remain aligned.</w:t>
      </w:r>
    </w:p>
    <w:sectPr w:rsidR="00C15F45" w:rsidRPr="00C15F45" w:rsidSect="00CA765D">
      <w:pgSz w:w="12240" w:h="15840"/>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61D3"/>
    <w:multiLevelType w:val="multilevel"/>
    <w:tmpl w:val="3414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654AC"/>
    <w:multiLevelType w:val="multilevel"/>
    <w:tmpl w:val="18F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82304"/>
    <w:multiLevelType w:val="multilevel"/>
    <w:tmpl w:val="01E2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EA472F"/>
    <w:multiLevelType w:val="multilevel"/>
    <w:tmpl w:val="1CDC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357BF5"/>
    <w:multiLevelType w:val="multilevel"/>
    <w:tmpl w:val="9892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1258F"/>
    <w:multiLevelType w:val="multilevel"/>
    <w:tmpl w:val="112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05E23"/>
    <w:multiLevelType w:val="multilevel"/>
    <w:tmpl w:val="75A4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72112"/>
    <w:multiLevelType w:val="multilevel"/>
    <w:tmpl w:val="B26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951E28"/>
    <w:multiLevelType w:val="multilevel"/>
    <w:tmpl w:val="3064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A4406"/>
    <w:multiLevelType w:val="multilevel"/>
    <w:tmpl w:val="B62E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8B71DC"/>
    <w:multiLevelType w:val="multilevel"/>
    <w:tmpl w:val="6F86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7"/>
  </w:num>
  <w:num w:numId="5">
    <w:abstractNumId w:val="6"/>
  </w:num>
  <w:num w:numId="6">
    <w:abstractNumId w:val="1"/>
  </w:num>
  <w:num w:numId="7">
    <w:abstractNumId w:val="5"/>
  </w:num>
  <w:num w:numId="8">
    <w:abstractNumId w:val="9"/>
  </w:num>
  <w:num w:numId="9">
    <w:abstractNumId w:val="8"/>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proofState w:spelling="clean" w:grammar="clean"/>
  <w:defaultTabStop w:val="720"/>
  <w:characterSpacingControl w:val="doNotCompress"/>
  <w:compat>
    <w:useFELayout/>
  </w:compat>
  <w:rsids>
    <w:rsidRoot w:val="00C15F45"/>
    <w:rsid w:val="002908CF"/>
    <w:rsid w:val="005B54D9"/>
    <w:rsid w:val="00A15995"/>
    <w:rsid w:val="00C15F45"/>
    <w:rsid w:val="00CA7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CF"/>
  </w:style>
  <w:style w:type="paragraph" w:styleId="Heading3">
    <w:name w:val="heading 3"/>
    <w:basedOn w:val="Normal"/>
    <w:link w:val="Heading3Char"/>
    <w:uiPriority w:val="9"/>
    <w:qFormat/>
    <w:rsid w:val="00C15F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5F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15F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5F45"/>
    <w:rPr>
      <w:b/>
      <w:bCs/>
    </w:rPr>
  </w:style>
  <w:style w:type="character" w:customStyle="1" w:styleId="overflow-hidden">
    <w:name w:val="overflow-hidden"/>
    <w:basedOn w:val="DefaultParagraphFont"/>
    <w:rsid w:val="00C15F45"/>
  </w:style>
  <w:style w:type="paragraph" w:styleId="z-TopofForm">
    <w:name w:val="HTML Top of Form"/>
    <w:basedOn w:val="Normal"/>
    <w:next w:val="Normal"/>
    <w:link w:val="z-TopofFormChar"/>
    <w:hidden/>
    <w:uiPriority w:val="99"/>
    <w:semiHidden/>
    <w:unhideWhenUsed/>
    <w:rsid w:val="00C15F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F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5F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F4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20870949">
      <w:bodyDiv w:val="1"/>
      <w:marLeft w:val="0"/>
      <w:marRight w:val="0"/>
      <w:marTop w:val="0"/>
      <w:marBottom w:val="0"/>
      <w:divBdr>
        <w:top w:val="none" w:sz="0" w:space="0" w:color="auto"/>
        <w:left w:val="none" w:sz="0" w:space="0" w:color="auto"/>
        <w:bottom w:val="none" w:sz="0" w:space="0" w:color="auto"/>
        <w:right w:val="none" w:sz="0" w:space="0" w:color="auto"/>
      </w:divBdr>
      <w:divsChild>
        <w:div w:id="1921057798">
          <w:marLeft w:val="0"/>
          <w:marRight w:val="0"/>
          <w:marTop w:val="0"/>
          <w:marBottom w:val="0"/>
          <w:divBdr>
            <w:top w:val="none" w:sz="0" w:space="0" w:color="auto"/>
            <w:left w:val="none" w:sz="0" w:space="0" w:color="auto"/>
            <w:bottom w:val="none" w:sz="0" w:space="0" w:color="auto"/>
            <w:right w:val="none" w:sz="0" w:space="0" w:color="auto"/>
          </w:divBdr>
          <w:divsChild>
            <w:div w:id="1163661339">
              <w:marLeft w:val="0"/>
              <w:marRight w:val="0"/>
              <w:marTop w:val="0"/>
              <w:marBottom w:val="0"/>
              <w:divBdr>
                <w:top w:val="none" w:sz="0" w:space="0" w:color="auto"/>
                <w:left w:val="none" w:sz="0" w:space="0" w:color="auto"/>
                <w:bottom w:val="none" w:sz="0" w:space="0" w:color="auto"/>
                <w:right w:val="none" w:sz="0" w:space="0" w:color="auto"/>
              </w:divBdr>
              <w:divsChild>
                <w:div w:id="567034793">
                  <w:marLeft w:val="0"/>
                  <w:marRight w:val="0"/>
                  <w:marTop w:val="0"/>
                  <w:marBottom w:val="0"/>
                  <w:divBdr>
                    <w:top w:val="none" w:sz="0" w:space="0" w:color="auto"/>
                    <w:left w:val="none" w:sz="0" w:space="0" w:color="auto"/>
                    <w:bottom w:val="none" w:sz="0" w:space="0" w:color="auto"/>
                    <w:right w:val="none" w:sz="0" w:space="0" w:color="auto"/>
                  </w:divBdr>
                  <w:divsChild>
                    <w:div w:id="1567763320">
                      <w:marLeft w:val="0"/>
                      <w:marRight w:val="0"/>
                      <w:marTop w:val="0"/>
                      <w:marBottom w:val="0"/>
                      <w:divBdr>
                        <w:top w:val="none" w:sz="0" w:space="0" w:color="auto"/>
                        <w:left w:val="none" w:sz="0" w:space="0" w:color="auto"/>
                        <w:bottom w:val="none" w:sz="0" w:space="0" w:color="auto"/>
                        <w:right w:val="none" w:sz="0" w:space="0" w:color="auto"/>
                      </w:divBdr>
                      <w:divsChild>
                        <w:div w:id="241257490">
                          <w:marLeft w:val="0"/>
                          <w:marRight w:val="0"/>
                          <w:marTop w:val="0"/>
                          <w:marBottom w:val="0"/>
                          <w:divBdr>
                            <w:top w:val="none" w:sz="0" w:space="0" w:color="auto"/>
                            <w:left w:val="none" w:sz="0" w:space="0" w:color="auto"/>
                            <w:bottom w:val="none" w:sz="0" w:space="0" w:color="auto"/>
                            <w:right w:val="none" w:sz="0" w:space="0" w:color="auto"/>
                          </w:divBdr>
                          <w:divsChild>
                            <w:div w:id="213199306">
                              <w:marLeft w:val="0"/>
                              <w:marRight w:val="0"/>
                              <w:marTop w:val="0"/>
                              <w:marBottom w:val="0"/>
                              <w:divBdr>
                                <w:top w:val="none" w:sz="0" w:space="0" w:color="auto"/>
                                <w:left w:val="none" w:sz="0" w:space="0" w:color="auto"/>
                                <w:bottom w:val="none" w:sz="0" w:space="0" w:color="auto"/>
                                <w:right w:val="none" w:sz="0" w:space="0" w:color="auto"/>
                              </w:divBdr>
                              <w:divsChild>
                                <w:div w:id="696976321">
                                  <w:marLeft w:val="0"/>
                                  <w:marRight w:val="0"/>
                                  <w:marTop w:val="0"/>
                                  <w:marBottom w:val="0"/>
                                  <w:divBdr>
                                    <w:top w:val="none" w:sz="0" w:space="0" w:color="auto"/>
                                    <w:left w:val="none" w:sz="0" w:space="0" w:color="auto"/>
                                    <w:bottom w:val="none" w:sz="0" w:space="0" w:color="auto"/>
                                    <w:right w:val="none" w:sz="0" w:space="0" w:color="auto"/>
                                  </w:divBdr>
                                  <w:divsChild>
                                    <w:div w:id="66535293">
                                      <w:marLeft w:val="0"/>
                                      <w:marRight w:val="0"/>
                                      <w:marTop w:val="0"/>
                                      <w:marBottom w:val="0"/>
                                      <w:divBdr>
                                        <w:top w:val="none" w:sz="0" w:space="0" w:color="auto"/>
                                        <w:left w:val="none" w:sz="0" w:space="0" w:color="auto"/>
                                        <w:bottom w:val="none" w:sz="0" w:space="0" w:color="auto"/>
                                        <w:right w:val="none" w:sz="0" w:space="0" w:color="auto"/>
                                      </w:divBdr>
                                      <w:divsChild>
                                        <w:div w:id="654264385">
                                          <w:marLeft w:val="0"/>
                                          <w:marRight w:val="0"/>
                                          <w:marTop w:val="0"/>
                                          <w:marBottom w:val="0"/>
                                          <w:divBdr>
                                            <w:top w:val="none" w:sz="0" w:space="0" w:color="auto"/>
                                            <w:left w:val="none" w:sz="0" w:space="0" w:color="auto"/>
                                            <w:bottom w:val="none" w:sz="0" w:space="0" w:color="auto"/>
                                            <w:right w:val="none" w:sz="0" w:space="0" w:color="auto"/>
                                          </w:divBdr>
                                          <w:divsChild>
                                            <w:div w:id="1980529483">
                                              <w:marLeft w:val="0"/>
                                              <w:marRight w:val="0"/>
                                              <w:marTop w:val="0"/>
                                              <w:marBottom w:val="0"/>
                                              <w:divBdr>
                                                <w:top w:val="none" w:sz="0" w:space="0" w:color="auto"/>
                                                <w:left w:val="none" w:sz="0" w:space="0" w:color="auto"/>
                                                <w:bottom w:val="none" w:sz="0" w:space="0" w:color="auto"/>
                                                <w:right w:val="none" w:sz="0" w:space="0" w:color="auto"/>
                                              </w:divBdr>
                                              <w:divsChild>
                                                <w:div w:id="970817458">
                                                  <w:marLeft w:val="0"/>
                                                  <w:marRight w:val="0"/>
                                                  <w:marTop w:val="0"/>
                                                  <w:marBottom w:val="0"/>
                                                  <w:divBdr>
                                                    <w:top w:val="none" w:sz="0" w:space="0" w:color="auto"/>
                                                    <w:left w:val="none" w:sz="0" w:space="0" w:color="auto"/>
                                                    <w:bottom w:val="none" w:sz="0" w:space="0" w:color="auto"/>
                                                    <w:right w:val="none" w:sz="0" w:space="0" w:color="auto"/>
                                                  </w:divBdr>
                                                  <w:divsChild>
                                                    <w:div w:id="1873883461">
                                                      <w:marLeft w:val="0"/>
                                                      <w:marRight w:val="0"/>
                                                      <w:marTop w:val="0"/>
                                                      <w:marBottom w:val="0"/>
                                                      <w:divBdr>
                                                        <w:top w:val="none" w:sz="0" w:space="0" w:color="auto"/>
                                                        <w:left w:val="none" w:sz="0" w:space="0" w:color="auto"/>
                                                        <w:bottom w:val="none" w:sz="0" w:space="0" w:color="auto"/>
                                                        <w:right w:val="none" w:sz="0" w:space="0" w:color="auto"/>
                                                      </w:divBdr>
                                                      <w:divsChild>
                                                        <w:div w:id="719549508">
                                                          <w:marLeft w:val="0"/>
                                                          <w:marRight w:val="0"/>
                                                          <w:marTop w:val="0"/>
                                                          <w:marBottom w:val="0"/>
                                                          <w:divBdr>
                                                            <w:top w:val="none" w:sz="0" w:space="0" w:color="auto"/>
                                                            <w:left w:val="none" w:sz="0" w:space="0" w:color="auto"/>
                                                            <w:bottom w:val="none" w:sz="0" w:space="0" w:color="auto"/>
                                                            <w:right w:val="none" w:sz="0" w:space="0" w:color="auto"/>
                                                          </w:divBdr>
                                                          <w:divsChild>
                                                            <w:div w:id="122775540">
                                                              <w:marLeft w:val="0"/>
                                                              <w:marRight w:val="0"/>
                                                              <w:marTop w:val="0"/>
                                                              <w:marBottom w:val="0"/>
                                                              <w:divBdr>
                                                                <w:top w:val="none" w:sz="0" w:space="0" w:color="auto"/>
                                                                <w:left w:val="none" w:sz="0" w:space="0" w:color="auto"/>
                                                                <w:bottom w:val="none" w:sz="0" w:space="0" w:color="auto"/>
                                                                <w:right w:val="none" w:sz="0" w:space="0" w:color="auto"/>
                                                              </w:divBdr>
                                                              <w:divsChild>
                                                                <w:div w:id="40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257563">
                              <w:marLeft w:val="0"/>
                              <w:marRight w:val="0"/>
                              <w:marTop w:val="0"/>
                              <w:marBottom w:val="0"/>
                              <w:divBdr>
                                <w:top w:val="none" w:sz="0" w:space="0" w:color="auto"/>
                                <w:left w:val="none" w:sz="0" w:space="0" w:color="auto"/>
                                <w:bottom w:val="none" w:sz="0" w:space="0" w:color="auto"/>
                                <w:right w:val="none" w:sz="0" w:space="0" w:color="auto"/>
                              </w:divBdr>
                              <w:divsChild>
                                <w:div w:id="1392070826">
                                  <w:marLeft w:val="0"/>
                                  <w:marRight w:val="0"/>
                                  <w:marTop w:val="0"/>
                                  <w:marBottom w:val="0"/>
                                  <w:divBdr>
                                    <w:top w:val="none" w:sz="0" w:space="0" w:color="auto"/>
                                    <w:left w:val="none" w:sz="0" w:space="0" w:color="auto"/>
                                    <w:bottom w:val="none" w:sz="0" w:space="0" w:color="auto"/>
                                    <w:right w:val="none" w:sz="0" w:space="0" w:color="auto"/>
                                  </w:divBdr>
                                  <w:divsChild>
                                    <w:div w:id="1584989079">
                                      <w:marLeft w:val="0"/>
                                      <w:marRight w:val="0"/>
                                      <w:marTop w:val="0"/>
                                      <w:marBottom w:val="0"/>
                                      <w:divBdr>
                                        <w:top w:val="none" w:sz="0" w:space="0" w:color="auto"/>
                                        <w:left w:val="none" w:sz="0" w:space="0" w:color="auto"/>
                                        <w:bottom w:val="none" w:sz="0" w:space="0" w:color="auto"/>
                                        <w:right w:val="none" w:sz="0" w:space="0" w:color="auto"/>
                                      </w:divBdr>
                                      <w:divsChild>
                                        <w:div w:id="1961372844">
                                          <w:marLeft w:val="0"/>
                                          <w:marRight w:val="0"/>
                                          <w:marTop w:val="0"/>
                                          <w:marBottom w:val="0"/>
                                          <w:divBdr>
                                            <w:top w:val="none" w:sz="0" w:space="0" w:color="auto"/>
                                            <w:left w:val="none" w:sz="0" w:space="0" w:color="auto"/>
                                            <w:bottom w:val="none" w:sz="0" w:space="0" w:color="auto"/>
                                            <w:right w:val="none" w:sz="0" w:space="0" w:color="auto"/>
                                          </w:divBdr>
                                          <w:divsChild>
                                            <w:div w:id="2044863697">
                                              <w:marLeft w:val="0"/>
                                              <w:marRight w:val="0"/>
                                              <w:marTop w:val="0"/>
                                              <w:marBottom w:val="0"/>
                                              <w:divBdr>
                                                <w:top w:val="none" w:sz="0" w:space="0" w:color="auto"/>
                                                <w:left w:val="none" w:sz="0" w:space="0" w:color="auto"/>
                                                <w:bottom w:val="none" w:sz="0" w:space="0" w:color="auto"/>
                                                <w:right w:val="none" w:sz="0" w:space="0" w:color="auto"/>
                                              </w:divBdr>
                                              <w:divsChild>
                                                <w:div w:id="1311708708">
                                                  <w:marLeft w:val="0"/>
                                                  <w:marRight w:val="0"/>
                                                  <w:marTop w:val="0"/>
                                                  <w:marBottom w:val="0"/>
                                                  <w:divBdr>
                                                    <w:top w:val="none" w:sz="0" w:space="0" w:color="auto"/>
                                                    <w:left w:val="none" w:sz="0" w:space="0" w:color="auto"/>
                                                    <w:bottom w:val="none" w:sz="0" w:space="0" w:color="auto"/>
                                                    <w:right w:val="none" w:sz="0" w:space="0" w:color="auto"/>
                                                  </w:divBdr>
                                                  <w:divsChild>
                                                    <w:div w:id="1485002400">
                                                      <w:marLeft w:val="0"/>
                                                      <w:marRight w:val="0"/>
                                                      <w:marTop w:val="0"/>
                                                      <w:marBottom w:val="0"/>
                                                      <w:divBdr>
                                                        <w:top w:val="none" w:sz="0" w:space="0" w:color="auto"/>
                                                        <w:left w:val="none" w:sz="0" w:space="0" w:color="auto"/>
                                                        <w:bottom w:val="none" w:sz="0" w:space="0" w:color="auto"/>
                                                        <w:right w:val="none" w:sz="0" w:space="0" w:color="auto"/>
                                                      </w:divBdr>
                                                      <w:divsChild>
                                                        <w:div w:id="9118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87096">
                                          <w:marLeft w:val="0"/>
                                          <w:marRight w:val="0"/>
                                          <w:marTop w:val="0"/>
                                          <w:marBottom w:val="0"/>
                                          <w:divBdr>
                                            <w:top w:val="none" w:sz="0" w:space="0" w:color="auto"/>
                                            <w:left w:val="none" w:sz="0" w:space="0" w:color="auto"/>
                                            <w:bottom w:val="none" w:sz="0" w:space="0" w:color="auto"/>
                                            <w:right w:val="none" w:sz="0" w:space="0" w:color="auto"/>
                                          </w:divBdr>
                                          <w:divsChild>
                                            <w:div w:id="310713687">
                                              <w:marLeft w:val="0"/>
                                              <w:marRight w:val="0"/>
                                              <w:marTop w:val="0"/>
                                              <w:marBottom w:val="0"/>
                                              <w:divBdr>
                                                <w:top w:val="none" w:sz="0" w:space="0" w:color="auto"/>
                                                <w:left w:val="none" w:sz="0" w:space="0" w:color="auto"/>
                                                <w:bottom w:val="none" w:sz="0" w:space="0" w:color="auto"/>
                                                <w:right w:val="none" w:sz="0" w:space="0" w:color="auto"/>
                                              </w:divBdr>
                                              <w:divsChild>
                                                <w:div w:id="845706562">
                                                  <w:marLeft w:val="0"/>
                                                  <w:marRight w:val="0"/>
                                                  <w:marTop w:val="0"/>
                                                  <w:marBottom w:val="0"/>
                                                  <w:divBdr>
                                                    <w:top w:val="none" w:sz="0" w:space="0" w:color="auto"/>
                                                    <w:left w:val="none" w:sz="0" w:space="0" w:color="auto"/>
                                                    <w:bottom w:val="none" w:sz="0" w:space="0" w:color="auto"/>
                                                    <w:right w:val="none" w:sz="0" w:space="0" w:color="auto"/>
                                                  </w:divBdr>
                                                  <w:divsChild>
                                                    <w:div w:id="1004358626">
                                                      <w:marLeft w:val="0"/>
                                                      <w:marRight w:val="0"/>
                                                      <w:marTop w:val="0"/>
                                                      <w:marBottom w:val="0"/>
                                                      <w:divBdr>
                                                        <w:top w:val="none" w:sz="0" w:space="0" w:color="auto"/>
                                                        <w:left w:val="none" w:sz="0" w:space="0" w:color="auto"/>
                                                        <w:bottom w:val="none" w:sz="0" w:space="0" w:color="auto"/>
                                                        <w:right w:val="none" w:sz="0" w:space="0" w:color="auto"/>
                                                      </w:divBdr>
                                                      <w:divsChild>
                                                        <w:div w:id="28646200">
                                                          <w:marLeft w:val="0"/>
                                                          <w:marRight w:val="0"/>
                                                          <w:marTop w:val="0"/>
                                                          <w:marBottom w:val="0"/>
                                                          <w:divBdr>
                                                            <w:top w:val="none" w:sz="0" w:space="0" w:color="auto"/>
                                                            <w:left w:val="none" w:sz="0" w:space="0" w:color="auto"/>
                                                            <w:bottom w:val="none" w:sz="0" w:space="0" w:color="auto"/>
                                                            <w:right w:val="none" w:sz="0" w:space="0" w:color="auto"/>
                                                          </w:divBdr>
                                                          <w:divsChild>
                                                            <w:div w:id="19898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99875">
                                                  <w:marLeft w:val="0"/>
                                                  <w:marRight w:val="0"/>
                                                  <w:marTop w:val="0"/>
                                                  <w:marBottom w:val="0"/>
                                                  <w:divBdr>
                                                    <w:top w:val="none" w:sz="0" w:space="0" w:color="auto"/>
                                                    <w:left w:val="none" w:sz="0" w:space="0" w:color="auto"/>
                                                    <w:bottom w:val="none" w:sz="0" w:space="0" w:color="auto"/>
                                                    <w:right w:val="none" w:sz="0" w:space="0" w:color="auto"/>
                                                  </w:divBdr>
                                                  <w:divsChild>
                                                    <w:div w:id="1856192536">
                                                      <w:marLeft w:val="0"/>
                                                      <w:marRight w:val="0"/>
                                                      <w:marTop w:val="0"/>
                                                      <w:marBottom w:val="0"/>
                                                      <w:divBdr>
                                                        <w:top w:val="none" w:sz="0" w:space="0" w:color="auto"/>
                                                        <w:left w:val="none" w:sz="0" w:space="0" w:color="auto"/>
                                                        <w:bottom w:val="none" w:sz="0" w:space="0" w:color="auto"/>
                                                        <w:right w:val="none" w:sz="0" w:space="0" w:color="auto"/>
                                                      </w:divBdr>
                                                      <w:divsChild>
                                                        <w:div w:id="1372149936">
                                                          <w:marLeft w:val="0"/>
                                                          <w:marRight w:val="0"/>
                                                          <w:marTop w:val="0"/>
                                                          <w:marBottom w:val="0"/>
                                                          <w:divBdr>
                                                            <w:top w:val="none" w:sz="0" w:space="0" w:color="auto"/>
                                                            <w:left w:val="none" w:sz="0" w:space="0" w:color="auto"/>
                                                            <w:bottom w:val="none" w:sz="0" w:space="0" w:color="auto"/>
                                                            <w:right w:val="none" w:sz="0" w:space="0" w:color="auto"/>
                                                          </w:divBdr>
                                                          <w:divsChild>
                                                            <w:div w:id="5558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1913693">
          <w:marLeft w:val="0"/>
          <w:marRight w:val="0"/>
          <w:marTop w:val="0"/>
          <w:marBottom w:val="0"/>
          <w:divBdr>
            <w:top w:val="none" w:sz="0" w:space="0" w:color="auto"/>
            <w:left w:val="none" w:sz="0" w:space="0" w:color="auto"/>
            <w:bottom w:val="none" w:sz="0" w:space="0" w:color="auto"/>
            <w:right w:val="none" w:sz="0" w:space="0" w:color="auto"/>
          </w:divBdr>
          <w:divsChild>
            <w:div w:id="1686205208">
              <w:marLeft w:val="0"/>
              <w:marRight w:val="0"/>
              <w:marTop w:val="0"/>
              <w:marBottom w:val="0"/>
              <w:divBdr>
                <w:top w:val="none" w:sz="0" w:space="0" w:color="auto"/>
                <w:left w:val="none" w:sz="0" w:space="0" w:color="auto"/>
                <w:bottom w:val="none" w:sz="0" w:space="0" w:color="auto"/>
                <w:right w:val="none" w:sz="0" w:space="0" w:color="auto"/>
              </w:divBdr>
              <w:divsChild>
                <w:div w:id="1393700326">
                  <w:marLeft w:val="0"/>
                  <w:marRight w:val="0"/>
                  <w:marTop w:val="0"/>
                  <w:marBottom w:val="0"/>
                  <w:divBdr>
                    <w:top w:val="none" w:sz="0" w:space="0" w:color="auto"/>
                    <w:left w:val="none" w:sz="0" w:space="0" w:color="auto"/>
                    <w:bottom w:val="none" w:sz="0" w:space="0" w:color="auto"/>
                    <w:right w:val="none" w:sz="0" w:space="0" w:color="auto"/>
                  </w:divBdr>
                  <w:divsChild>
                    <w:div w:id="1511336882">
                      <w:marLeft w:val="0"/>
                      <w:marRight w:val="0"/>
                      <w:marTop w:val="0"/>
                      <w:marBottom w:val="0"/>
                      <w:divBdr>
                        <w:top w:val="none" w:sz="0" w:space="0" w:color="auto"/>
                        <w:left w:val="none" w:sz="0" w:space="0" w:color="auto"/>
                        <w:bottom w:val="none" w:sz="0" w:space="0" w:color="auto"/>
                        <w:right w:val="none" w:sz="0" w:space="0" w:color="auto"/>
                      </w:divBdr>
                      <w:divsChild>
                        <w:div w:id="1279528520">
                          <w:marLeft w:val="0"/>
                          <w:marRight w:val="0"/>
                          <w:marTop w:val="0"/>
                          <w:marBottom w:val="0"/>
                          <w:divBdr>
                            <w:top w:val="none" w:sz="0" w:space="0" w:color="auto"/>
                            <w:left w:val="none" w:sz="0" w:space="0" w:color="auto"/>
                            <w:bottom w:val="none" w:sz="0" w:space="0" w:color="auto"/>
                            <w:right w:val="none" w:sz="0" w:space="0" w:color="auto"/>
                          </w:divBdr>
                          <w:divsChild>
                            <w:div w:id="1487555151">
                              <w:marLeft w:val="0"/>
                              <w:marRight w:val="0"/>
                              <w:marTop w:val="0"/>
                              <w:marBottom w:val="0"/>
                              <w:divBdr>
                                <w:top w:val="none" w:sz="0" w:space="0" w:color="auto"/>
                                <w:left w:val="none" w:sz="0" w:space="0" w:color="auto"/>
                                <w:bottom w:val="none" w:sz="0" w:space="0" w:color="auto"/>
                                <w:right w:val="none" w:sz="0" w:space="0" w:color="auto"/>
                              </w:divBdr>
                              <w:divsChild>
                                <w:div w:id="1585531618">
                                  <w:marLeft w:val="0"/>
                                  <w:marRight w:val="0"/>
                                  <w:marTop w:val="0"/>
                                  <w:marBottom w:val="0"/>
                                  <w:divBdr>
                                    <w:top w:val="none" w:sz="0" w:space="0" w:color="auto"/>
                                    <w:left w:val="none" w:sz="0" w:space="0" w:color="auto"/>
                                    <w:bottom w:val="none" w:sz="0" w:space="0" w:color="auto"/>
                                    <w:right w:val="none" w:sz="0" w:space="0" w:color="auto"/>
                                  </w:divBdr>
                                  <w:divsChild>
                                    <w:div w:id="16148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0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6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2024-08-08T17:00:00Z</dcterms:created>
  <dcterms:modified xsi:type="dcterms:W3CDTF">2024-08-19T08:03:00Z</dcterms:modified>
</cp:coreProperties>
</file>